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 w:rsidRPr="0002367E">
        <w:rPr>
          <w:b/>
          <w:sz w:val="24"/>
          <w:szCs w:val="24"/>
        </w:rPr>
        <w:t>Содержание дисциплины</w:t>
      </w:r>
    </w:p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«МЕНЕДЖМЕНТ И МАРКЕТИНГ»</w:t>
      </w:r>
    </w:p>
    <w:p w:rsidR="0002367E" w:rsidRDefault="0002367E" w:rsidP="0002367E">
      <w:pPr>
        <w:pStyle w:val="a3"/>
        <w:ind w:left="360"/>
        <w:rPr>
          <w:b/>
          <w:sz w:val="24"/>
          <w:szCs w:val="24"/>
        </w:rPr>
      </w:pPr>
    </w:p>
    <w:p w:rsidR="0002367E" w:rsidRPr="0002367E" w:rsidRDefault="0002367E" w:rsidP="0002367E">
      <w:pPr>
        <w:pStyle w:val="a3"/>
        <w:ind w:left="360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Содержание дисциплины (модуля):</w:t>
      </w:r>
    </w:p>
    <w:p w:rsidR="0002367E" w:rsidRDefault="0002367E" w:rsidP="0002367E">
      <w:pPr>
        <w:pStyle w:val="a3"/>
        <w:ind w:left="360"/>
        <w:rPr>
          <w:sz w:val="24"/>
          <w:szCs w:val="24"/>
        </w:rPr>
      </w:pPr>
    </w:p>
    <w:p w:rsidR="00732708" w:rsidRDefault="00732708" w:rsidP="0002367E">
      <w:pPr>
        <w:pStyle w:val="a3"/>
        <w:ind w:firstLine="426"/>
        <w:rPr>
          <w:sz w:val="24"/>
          <w:szCs w:val="24"/>
        </w:rPr>
      </w:pPr>
      <w:r w:rsidRPr="00A805D0">
        <w:rPr>
          <w:sz w:val="24"/>
          <w:szCs w:val="24"/>
        </w:rPr>
        <w:t>Понятие «менеджмент», развитие менеджмента как науки</w:t>
      </w:r>
      <w:r>
        <w:rPr>
          <w:sz w:val="24"/>
          <w:szCs w:val="24"/>
        </w:rPr>
        <w:t xml:space="preserve">. </w:t>
      </w:r>
      <w:r w:rsidRPr="00A805D0">
        <w:rPr>
          <w:sz w:val="24"/>
          <w:szCs w:val="24"/>
        </w:rPr>
        <w:t>Принципы менеджмента</w:t>
      </w:r>
      <w:r>
        <w:rPr>
          <w:sz w:val="24"/>
          <w:szCs w:val="24"/>
        </w:rPr>
        <w:t xml:space="preserve">. </w:t>
      </w:r>
      <w:r w:rsidRPr="00A805D0">
        <w:rPr>
          <w:sz w:val="24"/>
          <w:szCs w:val="24"/>
        </w:rPr>
        <w:t>М</w:t>
      </w:r>
      <w:r>
        <w:rPr>
          <w:sz w:val="24"/>
          <w:szCs w:val="24"/>
        </w:rPr>
        <w:t xml:space="preserve">етоды менеджмента. </w:t>
      </w:r>
      <w:r w:rsidRPr="00A805D0">
        <w:rPr>
          <w:sz w:val="24"/>
          <w:szCs w:val="24"/>
        </w:rPr>
        <w:t>Содержание и</w:t>
      </w:r>
      <w:r>
        <w:rPr>
          <w:sz w:val="24"/>
          <w:szCs w:val="24"/>
        </w:rPr>
        <w:t xml:space="preserve"> взаимосвязь функций управления. Планирование в организации. Стратегическое планирование. Построение организации. </w:t>
      </w:r>
      <w:r w:rsidRPr="00A805D0">
        <w:rPr>
          <w:sz w:val="24"/>
          <w:szCs w:val="24"/>
        </w:rPr>
        <w:t>Поня</w:t>
      </w:r>
      <w:r>
        <w:rPr>
          <w:sz w:val="24"/>
          <w:szCs w:val="24"/>
        </w:rPr>
        <w:t xml:space="preserve">тие и классификация организаций. </w:t>
      </w:r>
      <w:r w:rsidRPr="00A805D0">
        <w:rPr>
          <w:sz w:val="24"/>
          <w:szCs w:val="24"/>
        </w:rPr>
        <w:t>Типы организационных структур и их х</w:t>
      </w:r>
      <w:r w:rsidRPr="00A805D0">
        <w:rPr>
          <w:sz w:val="24"/>
          <w:szCs w:val="24"/>
        </w:rPr>
        <w:t>а</w:t>
      </w:r>
      <w:r>
        <w:rPr>
          <w:sz w:val="24"/>
          <w:szCs w:val="24"/>
        </w:rPr>
        <w:t xml:space="preserve">рактеристика. </w:t>
      </w:r>
      <w:r w:rsidRPr="00A805D0">
        <w:rPr>
          <w:sz w:val="24"/>
          <w:szCs w:val="24"/>
        </w:rPr>
        <w:t>Мотивация</w:t>
      </w:r>
      <w:r>
        <w:rPr>
          <w:sz w:val="24"/>
          <w:szCs w:val="24"/>
        </w:rPr>
        <w:t xml:space="preserve">. </w:t>
      </w:r>
      <w:r w:rsidRPr="00A805D0">
        <w:rPr>
          <w:sz w:val="24"/>
          <w:szCs w:val="24"/>
        </w:rPr>
        <w:t>Пон</w:t>
      </w:r>
      <w:r>
        <w:rPr>
          <w:sz w:val="24"/>
          <w:szCs w:val="24"/>
        </w:rPr>
        <w:t xml:space="preserve">ятия мотивации и стимулирования. Содержательные теории мотивации. Процессуальные теории мотивации. Контроль. Типы и виды контроля. Этапы процесса контроль. </w:t>
      </w:r>
      <w:r w:rsidRPr="00A805D0">
        <w:rPr>
          <w:sz w:val="24"/>
          <w:szCs w:val="24"/>
        </w:rPr>
        <w:t>Власть и лидерство</w:t>
      </w:r>
      <w:r>
        <w:rPr>
          <w:sz w:val="24"/>
          <w:szCs w:val="24"/>
        </w:rPr>
        <w:t xml:space="preserve">. Типы власти и влияния. </w:t>
      </w:r>
      <w:r w:rsidRPr="00A805D0">
        <w:rPr>
          <w:sz w:val="24"/>
          <w:szCs w:val="24"/>
        </w:rPr>
        <w:t>Типы лидерств</w:t>
      </w:r>
      <w:r>
        <w:rPr>
          <w:sz w:val="24"/>
          <w:szCs w:val="24"/>
        </w:rPr>
        <w:t xml:space="preserve">а, подходы к изучению лидерства. Стили руководства. Управление конфликтами. Понятие и классификация решений. </w:t>
      </w:r>
      <w:r w:rsidRPr="00A805D0">
        <w:rPr>
          <w:sz w:val="24"/>
          <w:szCs w:val="24"/>
        </w:rPr>
        <w:t>Этапы прин</w:t>
      </w:r>
      <w:r>
        <w:rPr>
          <w:sz w:val="24"/>
          <w:szCs w:val="24"/>
        </w:rPr>
        <w:t xml:space="preserve">ятия решений. </w:t>
      </w:r>
      <w:r w:rsidRPr="00A805D0">
        <w:rPr>
          <w:sz w:val="24"/>
          <w:szCs w:val="24"/>
        </w:rPr>
        <w:t>Методы пр</w:t>
      </w:r>
      <w:r>
        <w:rPr>
          <w:sz w:val="24"/>
          <w:szCs w:val="24"/>
        </w:rPr>
        <w:t xml:space="preserve">инятия решений, критерии оценки. </w:t>
      </w:r>
      <w:r w:rsidRPr="00A805D0">
        <w:rPr>
          <w:sz w:val="24"/>
          <w:szCs w:val="24"/>
        </w:rPr>
        <w:t>Роль маркетинга в экономическом развитии страны</w:t>
      </w:r>
      <w:r>
        <w:rPr>
          <w:sz w:val="24"/>
          <w:szCs w:val="24"/>
        </w:rPr>
        <w:t xml:space="preserve">. </w:t>
      </w:r>
      <w:r w:rsidRPr="00A805D0">
        <w:rPr>
          <w:sz w:val="24"/>
          <w:szCs w:val="24"/>
        </w:rPr>
        <w:t>Роль</w:t>
      </w:r>
      <w:r>
        <w:rPr>
          <w:sz w:val="24"/>
          <w:szCs w:val="24"/>
        </w:rPr>
        <w:t xml:space="preserve"> маркетинга в управлении фирмой. </w:t>
      </w:r>
      <w:r w:rsidRPr="00A805D0">
        <w:rPr>
          <w:sz w:val="24"/>
          <w:szCs w:val="24"/>
        </w:rPr>
        <w:t>Принципы и задачи маркетинговой деятел</w:t>
      </w:r>
      <w:r w:rsidRPr="00A805D0">
        <w:rPr>
          <w:sz w:val="24"/>
          <w:szCs w:val="24"/>
        </w:rPr>
        <w:t>ь</w:t>
      </w:r>
      <w:r>
        <w:rPr>
          <w:sz w:val="24"/>
          <w:szCs w:val="24"/>
        </w:rPr>
        <w:t xml:space="preserve">ности. Информационная база маркетинга. </w:t>
      </w:r>
      <w:r w:rsidRPr="00A805D0">
        <w:rPr>
          <w:sz w:val="24"/>
          <w:szCs w:val="24"/>
        </w:rPr>
        <w:t>Комплексное исследование рынка</w:t>
      </w:r>
      <w:r>
        <w:rPr>
          <w:sz w:val="24"/>
          <w:szCs w:val="24"/>
        </w:rPr>
        <w:t xml:space="preserve">. </w:t>
      </w:r>
      <w:r w:rsidRPr="00A805D0">
        <w:rPr>
          <w:sz w:val="24"/>
          <w:szCs w:val="24"/>
        </w:rPr>
        <w:t>Комплексн</w:t>
      </w:r>
      <w:r>
        <w:rPr>
          <w:sz w:val="24"/>
          <w:szCs w:val="24"/>
        </w:rPr>
        <w:t xml:space="preserve">ое исследование товарного рынка. Исследование потребителей. Исследование конкурентов. Сегментация рынка. </w:t>
      </w:r>
      <w:r w:rsidRPr="00A805D0">
        <w:rPr>
          <w:sz w:val="24"/>
          <w:szCs w:val="24"/>
        </w:rPr>
        <w:t xml:space="preserve">Товар в маркетинговой </w:t>
      </w:r>
      <w:r>
        <w:rPr>
          <w:sz w:val="24"/>
          <w:szCs w:val="24"/>
        </w:rPr>
        <w:t xml:space="preserve">деятельности. </w:t>
      </w:r>
      <w:r w:rsidRPr="00A805D0">
        <w:rPr>
          <w:sz w:val="24"/>
          <w:szCs w:val="24"/>
        </w:rPr>
        <w:t>Жизненный цикл тов</w:t>
      </w:r>
      <w:r>
        <w:rPr>
          <w:sz w:val="24"/>
          <w:szCs w:val="24"/>
        </w:rPr>
        <w:t xml:space="preserve">ара и характеристика его стадий. Конкурентоспособность продукции. Процесс ценообразования. Методы ценообразования. Разработка ценовой политики. </w:t>
      </w:r>
      <w:r w:rsidR="0002367E">
        <w:rPr>
          <w:sz w:val="24"/>
          <w:szCs w:val="24"/>
        </w:rPr>
        <w:t xml:space="preserve">Стратегии ценообразования. </w:t>
      </w:r>
      <w:r>
        <w:rPr>
          <w:sz w:val="24"/>
          <w:szCs w:val="24"/>
        </w:rPr>
        <w:t xml:space="preserve">Товарная политика. Формирование спроса. Стимулирование сбыта. </w:t>
      </w:r>
      <w:r w:rsidRPr="00A805D0">
        <w:rPr>
          <w:sz w:val="24"/>
          <w:szCs w:val="24"/>
        </w:rPr>
        <w:t>Организация маркетинговой с</w:t>
      </w:r>
      <w:r>
        <w:rPr>
          <w:sz w:val="24"/>
          <w:szCs w:val="24"/>
        </w:rPr>
        <w:t xml:space="preserve">лужбы. </w:t>
      </w:r>
      <w:r w:rsidRPr="00A805D0">
        <w:rPr>
          <w:sz w:val="24"/>
          <w:szCs w:val="24"/>
        </w:rPr>
        <w:t>Организация деятельности маркетинговой службы</w:t>
      </w:r>
    </w:p>
    <w:p w:rsidR="0061495D" w:rsidRDefault="0061495D" w:rsidP="00732708">
      <w:pPr>
        <w:ind w:left="720" w:firstLine="0"/>
      </w:pPr>
    </w:p>
    <w:sectPr w:rsidR="00614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2934"/>
    <w:multiLevelType w:val="multilevel"/>
    <w:tmpl w:val="D082AA6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8"/>
        </w:tabs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367"/>
        </w:tabs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96"/>
        </w:tabs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5"/>
        </w:tabs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14"/>
        </w:tabs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803"/>
        </w:tabs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592"/>
        </w:tabs>
        <w:ind w:left="13592" w:hanging="2160"/>
      </w:pPr>
      <w:rPr>
        <w:rFonts w:hint="default"/>
      </w:rPr>
    </w:lvl>
  </w:abstractNum>
  <w:abstractNum w:abstractNumId="1">
    <w:nsid w:val="060A5868"/>
    <w:multiLevelType w:val="hybridMultilevel"/>
    <w:tmpl w:val="D0480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05C9B"/>
    <w:multiLevelType w:val="hybridMultilevel"/>
    <w:tmpl w:val="F60E3858"/>
    <w:lvl w:ilvl="0" w:tplc="E04687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902E348">
      <w:numFmt w:val="none"/>
      <w:lvlText w:val=""/>
      <w:lvlJc w:val="left"/>
      <w:pPr>
        <w:tabs>
          <w:tab w:val="num" w:pos="360"/>
        </w:tabs>
      </w:pPr>
    </w:lvl>
    <w:lvl w:ilvl="2" w:tplc="F664DA76">
      <w:numFmt w:val="none"/>
      <w:lvlText w:val=""/>
      <w:lvlJc w:val="left"/>
      <w:pPr>
        <w:tabs>
          <w:tab w:val="num" w:pos="360"/>
        </w:tabs>
      </w:pPr>
    </w:lvl>
    <w:lvl w:ilvl="3" w:tplc="A30A5A7A">
      <w:numFmt w:val="none"/>
      <w:lvlText w:val=""/>
      <w:lvlJc w:val="left"/>
      <w:pPr>
        <w:tabs>
          <w:tab w:val="num" w:pos="360"/>
        </w:tabs>
      </w:pPr>
    </w:lvl>
    <w:lvl w:ilvl="4" w:tplc="6BD4115E">
      <w:numFmt w:val="none"/>
      <w:lvlText w:val=""/>
      <w:lvlJc w:val="left"/>
      <w:pPr>
        <w:tabs>
          <w:tab w:val="num" w:pos="360"/>
        </w:tabs>
      </w:pPr>
    </w:lvl>
    <w:lvl w:ilvl="5" w:tplc="C8001F7E">
      <w:numFmt w:val="none"/>
      <w:lvlText w:val=""/>
      <w:lvlJc w:val="left"/>
      <w:pPr>
        <w:tabs>
          <w:tab w:val="num" w:pos="360"/>
        </w:tabs>
      </w:pPr>
    </w:lvl>
    <w:lvl w:ilvl="6" w:tplc="A65CB3DA">
      <w:numFmt w:val="none"/>
      <w:lvlText w:val=""/>
      <w:lvlJc w:val="left"/>
      <w:pPr>
        <w:tabs>
          <w:tab w:val="num" w:pos="360"/>
        </w:tabs>
      </w:pPr>
    </w:lvl>
    <w:lvl w:ilvl="7" w:tplc="51547FB0">
      <w:numFmt w:val="none"/>
      <w:lvlText w:val=""/>
      <w:lvlJc w:val="left"/>
      <w:pPr>
        <w:tabs>
          <w:tab w:val="num" w:pos="360"/>
        </w:tabs>
      </w:pPr>
    </w:lvl>
    <w:lvl w:ilvl="8" w:tplc="0FC43EC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3D92CC8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>
    <w:nsid w:val="3A3F3A37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>
    <w:nsid w:val="492266BC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>
    <w:nsid w:val="5C242369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>
    <w:nsid w:val="604928CD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8">
    <w:nsid w:val="61C45631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9">
    <w:nsid w:val="6A9A5920"/>
    <w:multiLevelType w:val="hybridMultilevel"/>
    <w:tmpl w:val="D6DC3DA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6B741294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9"/>
  </w:num>
  <w:num w:numId="5">
    <w:abstractNumId w:val="4"/>
  </w:num>
  <w:num w:numId="6">
    <w:abstractNumId w:val="3"/>
  </w:num>
  <w:num w:numId="7">
    <w:abstractNumId w:val="8"/>
  </w:num>
  <w:num w:numId="8">
    <w:abstractNumId w:val="6"/>
  </w:num>
  <w:num w:numId="9">
    <w:abstractNumId w:val="10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0D1"/>
    <w:rsid w:val="0002367E"/>
    <w:rsid w:val="00200825"/>
    <w:rsid w:val="004660D1"/>
    <w:rsid w:val="0061495D"/>
    <w:rsid w:val="00732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00825"/>
    <w:pPr>
      <w:spacing w:after="0" w:line="240" w:lineRule="auto"/>
      <w:ind w:firstLine="720"/>
    </w:pPr>
    <w:rPr>
      <w:rFonts w:ascii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00825"/>
    <w:pPr>
      <w:spacing w:after="0" w:line="240" w:lineRule="auto"/>
      <w:ind w:firstLine="720"/>
    </w:pPr>
    <w:rPr>
      <w:rFonts w:ascii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219</Words>
  <Characters>1251</Characters>
  <Application>Microsoft Office Word</Application>
  <DocSecurity>0</DocSecurity>
  <Lines>10</Lines>
  <Paragraphs>2</Paragraphs>
  <ScaleCrop>false</ScaleCrop>
  <Company>Кафедра ЭиУ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Кулешкова Л.В.</dc:creator>
  <cp:keywords/>
  <dc:description/>
  <cp:lastModifiedBy>Кулешкова Л.В.</cp:lastModifiedBy>
  <cp:revision>3</cp:revision>
  <dcterms:created xsi:type="dcterms:W3CDTF">2015-03-05T07:03:00Z</dcterms:created>
  <dcterms:modified xsi:type="dcterms:W3CDTF">2015-03-05T07:17:00Z</dcterms:modified>
</cp:coreProperties>
</file>